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70" w:rsidRDefault="00917D70" w:rsidP="00584F9F">
      <w:pPr>
        <w:rPr>
          <w:rFonts w:ascii="Arial" w:hAnsi="Arial" w:cs="Arial"/>
          <w:b/>
          <w:color w:val="222222"/>
          <w:shd w:val="clear" w:color="auto" w:fill="FFFFFF"/>
          <w:lang w:val="bg-BG" w:eastAsia="bg-BG"/>
        </w:rPr>
      </w:pPr>
    </w:p>
    <w:p w:rsidR="0062510C" w:rsidRDefault="0062510C" w:rsidP="0062510C">
      <w:pPr>
        <w:jc w:val="center"/>
        <w:rPr>
          <w:b/>
          <w:color w:val="222222"/>
          <w:sz w:val="36"/>
          <w:szCs w:val="36"/>
          <w:shd w:val="clear" w:color="auto" w:fill="FFFFFF"/>
          <w:lang w:val="bg-BG" w:eastAsia="bg-BG"/>
        </w:rPr>
      </w:pPr>
      <w:r w:rsidRPr="0062510C">
        <w:rPr>
          <w:b/>
          <w:color w:val="222222"/>
          <w:sz w:val="36"/>
          <w:szCs w:val="36"/>
          <w:shd w:val="clear" w:color="auto" w:fill="FFFFFF"/>
          <w:lang w:val="bg-BG" w:eastAsia="bg-BG"/>
        </w:rPr>
        <w:t>Description of All inclusive package at Sirius Beach Hotel &amp; SPA</w:t>
      </w:r>
    </w:p>
    <w:p w:rsidR="0062510C" w:rsidRPr="0062510C" w:rsidRDefault="0062510C" w:rsidP="0062510C">
      <w:pPr>
        <w:jc w:val="center"/>
        <w:rPr>
          <w:b/>
          <w:color w:val="222222"/>
          <w:sz w:val="36"/>
          <w:szCs w:val="36"/>
          <w:shd w:val="clear" w:color="auto" w:fill="FFFFFF"/>
          <w:lang w:val="bg-BG" w:eastAsia="bg-BG"/>
        </w:rPr>
      </w:pP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Sirius Beach Hotel **** is located right on the beach in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“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St.St. Constantine and Helena"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Resort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, among the beautiful green vegetation surrounding it, offers its guests a unique panoramic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sea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view,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peace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, tranquility and natural mineral springs. At the same time, the hotel is located 2 minutes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away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from the central shopping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area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of the resort, children's attractions, pharmacy, post office and various shops.</w:t>
      </w:r>
    </w:p>
    <w:p w:rsid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62510C" w:rsidP="0062510C">
      <w:pPr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</w:pPr>
      <w:r w:rsidRPr="0062510C"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  <w:t>I. Accommodation: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Sirius Beach Hotel offers accommodation in comfortable and modernly furnished rooms that meet all modern requirements for a four-star hotel. The hotel has double rooms, family rooms (3 + 1), rooms "connected rooms" (4 + 1), studios (2 + 2), as well as double rooms for single use. The total number of rooms in the hotel is 140, 90% of them with sea views and only 15 rooms offer beautiful park views. All rooms are elegantly furnished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with: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Small t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able;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</w:t>
      </w:r>
      <w:r w:rsidRPr="0062510C">
        <w:rPr>
          <w:bCs/>
          <w:color w:val="222222"/>
          <w:sz w:val="24"/>
          <w:szCs w:val="24"/>
          <w:shd w:val="clear" w:color="auto" w:fill="FFFFFF"/>
          <w:lang w:eastAsia="bg-BG"/>
        </w:rPr>
        <w:t>Extendable sofa armchair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Bureau;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Nightstands;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LCD TV with cable TV and a various international programs;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Mini fridge;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Central air conditioning;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Spacious panoramic terrace with sea view with table and chairs;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Bathroom with bath, shower and big mirror;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Wall dryer;</w:t>
      </w:r>
    </w:p>
    <w:p w:rsid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3132B9" w:rsidRDefault="0062510C" w:rsidP="0062510C">
      <w:pPr>
        <w:rPr>
          <w:b/>
          <w:color w:val="222222"/>
          <w:sz w:val="24"/>
          <w:szCs w:val="24"/>
          <w:u w:val="single"/>
          <w:shd w:val="clear" w:color="auto" w:fill="FFFFFF"/>
          <w:lang w:eastAsia="bg-BG"/>
        </w:rPr>
      </w:pPr>
      <w:r w:rsidRPr="003132B9"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  <w:t>II. Nutrition</w:t>
      </w:r>
      <w:r w:rsidRPr="003132B9">
        <w:rPr>
          <w:b/>
          <w:color w:val="222222"/>
          <w:sz w:val="24"/>
          <w:szCs w:val="24"/>
          <w:u w:val="single"/>
          <w:shd w:val="clear" w:color="auto" w:fill="FFFFFF"/>
          <w:lang w:eastAsia="bg-BG"/>
        </w:rPr>
        <w:t xml:space="preserve">: </w:t>
      </w:r>
    </w:p>
    <w:p w:rsidR="0062510C" w:rsidRPr="0062510C" w:rsidRDefault="005A69DD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>
        <w:rPr>
          <w:bCs/>
          <w:color w:val="222222"/>
          <w:sz w:val="24"/>
          <w:szCs w:val="24"/>
          <w:shd w:val="clear" w:color="auto" w:fill="FFFFFF"/>
          <w:lang w:eastAsia="bg-BG"/>
        </w:rPr>
        <w:t>“</w:t>
      </w:r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Sirius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” </w:t>
      </w:r>
      <w:proofErr w:type="gramStart"/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- </w:t>
      </w:r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main</w:t>
      </w:r>
      <w:proofErr w:type="gram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restaurant - the total capacity of the restaurant is 200 outdoor seats (on both levels of the restaurant) and 200 seats on the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specious</w:t>
      </w:r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terraces on the seashore. One large outdoor panoramic terrace with breathtaking sea views of the main restaurant has 140 seats, and the other terrace with sea views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in front of the </w:t>
      </w:r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of the outdoor pool has 60 seats.</w:t>
      </w:r>
    </w:p>
    <w:p w:rsidR="0062510C" w:rsidRPr="0062510C" w:rsidRDefault="0062510C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All meals are served on a block table with separate sectors.</w:t>
      </w:r>
    </w:p>
    <w:p w:rsidR="005A69DD" w:rsidRDefault="005A69DD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62510C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5A69DD">
        <w:rPr>
          <w:b/>
          <w:color w:val="222222"/>
          <w:sz w:val="24"/>
          <w:szCs w:val="24"/>
          <w:shd w:val="clear" w:color="auto" w:fill="FFFFFF"/>
          <w:lang w:val="bg-BG" w:eastAsia="bg-BG"/>
        </w:rPr>
        <w:t>Breakfast: 08:00 - 10:00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/rich variety of sausages, </w:t>
      </w:r>
      <w:r w:rsidR="005A69DD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eggs,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cheeses, fruits, desserts, freshly baked buns, croissants, cereals, pasta, etc. / Served at the main restaurant.</w:t>
      </w:r>
    </w:p>
    <w:p w:rsidR="0062510C" w:rsidRPr="0062510C" w:rsidRDefault="0062510C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Guests can enjoy the large outdoor seafront terrace at the main restaurant as well as the pool terrace.</w:t>
      </w:r>
    </w:p>
    <w:p w:rsidR="005A69DD" w:rsidRDefault="005A69DD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62510C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5A69DD">
        <w:rPr>
          <w:b/>
          <w:color w:val="222222"/>
          <w:sz w:val="24"/>
          <w:szCs w:val="24"/>
          <w:shd w:val="clear" w:color="auto" w:fill="FFFFFF"/>
          <w:lang w:val="bg-BG" w:eastAsia="bg-BG"/>
        </w:rPr>
        <w:t>Lunch: 12:30-14:30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/international cuisine including a rich assortment of fresh salads, entrees, soups, main courses, fruits and desserts and vegetarian menu /. Served at the main restaurant.</w:t>
      </w:r>
    </w:p>
    <w:p w:rsidR="0062510C" w:rsidRPr="0062510C" w:rsidRDefault="0062510C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Guests can enjoy the large outdoor seafront terrace at the main restaurant as well as the pool terrace.</w:t>
      </w:r>
    </w:p>
    <w:p w:rsidR="005A69DD" w:rsidRDefault="005A69DD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5A69DD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5A69DD">
        <w:rPr>
          <w:b/>
          <w:color w:val="222222"/>
          <w:sz w:val="24"/>
          <w:szCs w:val="24"/>
          <w:shd w:val="clear" w:color="auto" w:fill="FFFFFF"/>
          <w:lang w:eastAsia="bg-BG"/>
        </w:rPr>
        <w:t>Afternoon snack</w:t>
      </w:r>
      <w:r w:rsidR="0062510C" w:rsidRPr="005A69DD">
        <w:rPr>
          <w:b/>
          <w:color w:val="222222"/>
          <w:sz w:val="24"/>
          <w:szCs w:val="24"/>
          <w:shd w:val="clear" w:color="auto" w:fill="FFFFFF"/>
          <w:lang w:val="bg-BG" w:eastAsia="bg-BG"/>
        </w:rPr>
        <w:t>:</w:t>
      </w:r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16:00-17:00 /roll, pizzas, cupcakes, cookies, small sweets, seasonal fruits /at the main restaurant.</w:t>
      </w:r>
    </w:p>
    <w:p w:rsidR="005A69DD" w:rsidRDefault="005A69DD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62510C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5A69DD">
        <w:rPr>
          <w:b/>
          <w:color w:val="222222"/>
          <w:sz w:val="24"/>
          <w:szCs w:val="24"/>
          <w:shd w:val="clear" w:color="auto" w:fill="FFFFFF"/>
          <w:lang w:val="bg-BG" w:eastAsia="bg-BG"/>
        </w:rPr>
        <w:t>Dinner: 18:30-</w:t>
      </w:r>
      <w:r w:rsidR="002F5BA2">
        <w:rPr>
          <w:b/>
          <w:color w:val="222222"/>
          <w:sz w:val="24"/>
          <w:szCs w:val="24"/>
          <w:shd w:val="clear" w:color="auto" w:fill="FFFFFF"/>
          <w:lang w:eastAsia="bg-BG"/>
        </w:rPr>
        <w:t>20</w:t>
      </w:r>
      <w:r w:rsidRPr="005A69DD">
        <w:rPr>
          <w:b/>
          <w:color w:val="222222"/>
          <w:sz w:val="24"/>
          <w:szCs w:val="24"/>
          <w:shd w:val="clear" w:color="auto" w:fill="FFFFFF"/>
          <w:lang w:val="bg-BG" w:eastAsia="bg-BG"/>
        </w:rPr>
        <w:t>:</w:t>
      </w:r>
      <w:r w:rsidR="002F5BA2">
        <w:rPr>
          <w:b/>
          <w:color w:val="222222"/>
          <w:sz w:val="24"/>
          <w:szCs w:val="24"/>
          <w:shd w:val="clear" w:color="auto" w:fill="FFFFFF"/>
          <w:lang w:eastAsia="bg-BG"/>
        </w:rPr>
        <w:t>3</w:t>
      </w:r>
      <w:r w:rsidRPr="005A69DD">
        <w:rPr>
          <w:b/>
          <w:color w:val="222222"/>
          <w:sz w:val="24"/>
          <w:szCs w:val="24"/>
          <w:shd w:val="clear" w:color="auto" w:fill="FFFFFF"/>
          <w:lang w:val="bg-BG" w:eastAsia="bg-BG"/>
        </w:rPr>
        <w:t>0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/International cuisine including a wide range of fresh salads, appetizers, soups, main courses with meat, vegetarian dishes, garnishes, fruits and desserts / in the main restaurant</w:t>
      </w:r>
      <w:r w:rsidR="002F5BA2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. </w:t>
      </w:r>
    </w:p>
    <w:p w:rsidR="0062510C" w:rsidRPr="0062510C" w:rsidRDefault="0062510C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lastRenderedPageBreak/>
        <w:t>Guests can enjoy the large outdoor seafront terrace at the main restaurant as well as the pool terrace.</w:t>
      </w:r>
    </w:p>
    <w:p w:rsidR="005A69DD" w:rsidRDefault="005A69DD" w:rsidP="005A69DD">
      <w:pPr>
        <w:jc w:val="both"/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3132B9" w:rsidRDefault="0062510C" w:rsidP="005A69DD">
      <w:pPr>
        <w:jc w:val="both"/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</w:pPr>
      <w:r w:rsidRPr="003132B9"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  <w:t>III. Drinks: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Alcoholic, non-alcoholic and hot drinks Bulgarian production. Served in a glass </w:t>
      </w:r>
      <w:r w:rsidR="005A69DD">
        <w:rPr>
          <w:bCs/>
          <w:color w:val="222222"/>
          <w:sz w:val="24"/>
          <w:szCs w:val="24"/>
          <w:shd w:val="clear" w:color="auto" w:fill="FFFFFF"/>
          <w:lang w:eastAsia="bg-BG"/>
        </w:rPr>
        <w:t>at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: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 Restaurant bar - </w:t>
      </w:r>
      <w:r w:rsidR="002F5BA2">
        <w:rPr>
          <w:bCs/>
          <w:color w:val="222222"/>
          <w:sz w:val="24"/>
          <w:szCs w:val="24"/>
          <w:shd w:val="clear" w:color="auto" w:fill="FFFFFF"/>
          <w:lang w:eastAsia="bg-BG"/>
        </w:rPr>
        <w:t>10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:00-</w:t>
      </w:r>
      <w:r w:rsidR="002F5BA2">
        <w:rPr>
          <w:bCs/>
          <w:color w:val="222222"/>
          <w:sz w:val="24"/>
          <w:szCs w:val="24"/>
          <w:shd w:val="clear" w:color="auto" w:fill="FFFFFF"/>
          <w:lang w:eastAsia="bg-BG"/>
        </w:rPr>
        <w:t>22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:00; 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Hot drinks from coffee machine: coffee, cappuccino, chocolate, milk, tea (herbal, black);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Table water </w:t>
      </w:r>
      <w:r w:rsidR="005A69DD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from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dispenser;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Non-alcoholic beverages from the post-mix machine: Pepsi, 7</w:t>
      </w:r>
      <w:r w:rsidR="005A69DD">
        <w:rPr>
          <w:bCs/>
          <w:color w:val="222222"/>
          <w:sz w:val="24"/>
          <w:szCs w:val="24"/>
          <w:shd w:val="clear" w:color="auto" w:fill="FFFFFF"/>
          <w:lang w:eastAsia="bg-BG"/>
        </w:rPr>
        <w:t>-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up, myrrh, soda;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Machine juices;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Alcoholic beverages from 10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>: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00 to 22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>: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00 - Bulgarian production: draft beer, draft white and red wine, cocktails, vodka, gin, rum, whiskey, brandy,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mint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and etc.</w:t>
      </w:r>
    </w:p>
    <w:p w:rsidR="003132B9" w:rsidRDefault="003132B9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3132B9" w:rsidRDefault="002F5BA2" w:rsidP="0062510C">
      <w:pPr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  <w:lang w:eastAsia="bg-BG"/>
        </w:rPr>
        <w:t>I</w:t>
      </w:r>
      <w:r w:rsidR="0062510C" w:rsidRPr="003132B9"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  <w:t>V. Swimming pools and SPA center: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Pools: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Outdoor seasonal outdoor swimming pool from 30.05. to 30.09. with sun beds and umbrellas;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Children's seasonal outdoor swimming pool from 30.05. to 30.09.;</w:t>
      </w:r>
    </w:p>
    <w:p w:rsidR="0062510C" w:rsidRPr="0062510C" w:rsidRDefault="00362EA4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</w:t>
      </w:r>
      <w:proofErr w:type="spellStart"/>
      <w:r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Indoor</w:t>
      </w:r>
      <w:proofErr w:type="spellEnd"/>
      <w:r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hea</w:t>
      </w:r>
      <w:proofErr w:type="spellEnd"/>
      <w:r>
        <w:rPr>
          <w:bCs/>
          <w:color w:val="222222"/>
          <w:sz w:val="24"/>
          <w:szCs w:val="24"/>
          <w:shd w:val="clear" w:color="auto" w:fill="FFFFFF"/>
          <w:lang w:eastAsia="bg-BG"/>
        </w:rPr>
        <w:t>t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ing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pool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with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hot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mineral water 38 degrees with jacuzzi and waterfalls;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Outdoor mineral pool with hot water 40 degrees;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Contrasting 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outdoor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seaside pool;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Sun beds and umbrellas around the two outdoor pools are free of charge;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Natural mineral spring 40 degrees 30 meters 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away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from the hotel;</w:t>
      </w:r>
    </w:p>
    <w:p w:rsidR="003132B9" w:rsidRDefault="003132B9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SPA center - thermal zone - it is used from 10:00-12: 00 and from 17:00 to 19:00 and includes: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Finnish sauna;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Aroma sauna;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Turkish bath - hammam;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</w:t>
      </w:r>
      <w:r w:rsidR="003132B9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</w:t>
      </w: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Steam bath;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Relax zone;</w:t>
      </w: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Ice bucket;</w:t>
      </w:r>
    </w:p>
    <w:p w:rsidR="003132B9" w:rsidRDefault="003132B9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Umbrellas and sun loungers around the outdoor pools are free of charge.</w:t>
      </w:r>
    </w:p>
    <w:p w:rsidR="003132B9" w:rsidRDefault="003132B9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3132B9" w:rsidRDefault="0062510C" w:rsidP="0062510C">
      <w:pPr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</w:pPr>
      <w:r w:rsidRPr="003132B9"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  <w:t>VI. Parking:</w:t>
      </w:r>
    </w:p>
    <w:p w:rsidR="00362EA4" w:rsidRDefault="0062510C" w:rsidP="0062510C">
      <w:pPr>
        <w:rPr>
          <w:bCs/>
          <w:color w:val="222222"/>
          <w:sz w:val="24"/>
          <w:szCs w:val="24"/>
          <w:shd w:val="clear" w:color="auto" w:fill="FFFFFF"/>
          <w:lang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Parking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is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secure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and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paid</w:t>
      </w:r>
      <w:proofErr w:type="spellEnd"/>
      <w:r w:rsidR="00362EA4">
        <w:rPr>
          <w:bCs/>
          <w:color w:val="222222"/>
          <w:sz w:val="24"/>
          <w:szCs w:val="24"/>
          <w:shd w:val="clear" w:color="auto" w:fill="FFFFFF"/>
          <w:lang w:eastAsia="bg-BG"/>
        </w:rPr>
        <w:t>.</w:t>
      </w:r>
    </w:p>
    <w:p w:rsidR="0062510C" w:rsidRPr="0062510C" w:rsidRDefault="00362EA4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 </w:t>
      </w:r>
      <w:r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D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uring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the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summer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season</w:t>
      </w:r>
      <w:proofErr w:type="spellEnd"/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 the price is 15</w:t>
      </w:r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.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00 BGN per</w:t>
      </w:r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>day.</w:t>
      </w:r>
      <w:proofErr w:type="spellStart"/>
      <w:r w:rsidR="0062510C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>The</w:t>
      </w:r>
      <w:proofErr w:type="spellEnd"/>
      <w:r w:rsidR="0062510C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 xml:space="preserve"> </w:t>
      </w:r>
      <w:r w:rsidR="003132B9" w:rsidRPr="00D44116">
        <w:rPr>
          <w:bCs/>
          <w:color w:val="FF0000"/>
          <w:sz w:val="24"/>
          <w:szCs w:val="24"/>
          <w:shd w:val="clear" w:color="auto" w:fill="FFFFFF"/>
          <w:lang w:eastAsia="bg-BG"/>
        </w:rPr>
        <w:t>parking lots</w:t>
      </w:r>
      <w:r w:rsidR="0062510C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>are</w:t>
      </w:r>
      <w:proofErr w:type="spellEnd"/>
      <w:r w:rsidR="0062510C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62510C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>limited</w:t>
      </w:r>
      <w:proofErr w:type="spellEnd"/>
      <w:r w:rsidR="0062510C"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.</w:t>
      </w:r>
    </w:p>
    <w:p w:rsidR="0062510C" w:rsidRPr="00362EA4" w:rsidRDefault="0062510C" w:rsidP="0062510C">
      <w:pPr>
        <w:rPr>
          <w:bCs/>
          <w:color w:val="222222"/>
          <w:sz w:val="24"/>
          <w:szCs w:val="24"/>
          <w:shd w:val="clear" w:color="auto" w:fill="FFFFFF"/>
          <w:lang w:eastAsia="bg-BG"/>
        </w:rPr>
      </w:pPr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During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the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winter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period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from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October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to </w:t>
      </w:r>
      <w:proofErr w:type="spellStart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April</w:t>
      </w:r>
      <w:proofErr w:type="spellEnd"/>
      <w:r w:rsidRPr="0062510C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, </w:t>
      </w:r>
      <w:r w:rsidR="00362EA4">
        <w:rPr>
          <w:bCs/>
          <w:color w:val="222222"/>
          <w:sz w:val="24"/>
          <w:szCs w:val="24"/>
          <w:shd w:val="clear" w:color="auto" w:fill="FFFFFF"/>
          <w:lang w:eastAsia="bg-BG"/>
        </w:rPr>
        <w:t>the price is 5.00 BGN per day.</w:t>
      </w:r>
      <w:r w:rsidR="00362EA4" w:rsidRPr="00362EA4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362EA4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>The</w:t>
      </w:r>
      <w:proofErr w:type="spellEnd"/>
      <w:r w:rsidR="00362EA4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 xml:space="preserve"> </w:t>
      </w:r>
      <w:r w:rsidR="00362EA4" w:rsidRPr="00D44116">
        <w:rPr>
          <w:bCs/>
          <w:color w:val="FF0000"/>
          <w:sz w:val="24"/>
          <w:szCs w:val="24"/>
          <w:shd w:val="clear" w:color="auto" w:fill="FFFFFF"/>
          <w:lang w:eastAsia="bg-BG"/>
        </w:rPr>
        <w:t>parking lots</w:t>
      </w:r>
      <w:r w:rsidR="00362EA4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362EA4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>are</w:t>
      </w:r>
      <w:proofErr w:type="spellEnd"/>
      <w:r w:rsidR="00362EA4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 xml:space="preserve"> </w:t>
      </w:r>
      <w:proofErr w:type="spellStart"/>
      <w:r w:rsidR="00362EA4" w:rsidRPr="00D44116">
        <w:rPr>
          <w:bCs/>
          <w:color w:val="FF0000"/>
          <w:sz w:val="24"/>
          <w:szCs w:val="24"/>
          <w:shd w:val="clear" w:color="auto" w:fill="FFFFFF"/>
          <w:lang w:val="bg-BG" w:eastAsia="bg-BG"/>
        </w:rPr>
        <w:t>limited</w:t>
      </w:r>
      <w:proofErr w:type="spellEnd"/>
    </w:p>
    <w:p w:rsidR="0062510C" w:rsidRPr="0062510C" w:rsidRDefault="0062510C" w:rsidP="0062510C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62510C" w:rsidRPr="003132B9" w:rsidRDefault="0062510C" w:rsidP="0062510C">
      <w:pPr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</w:pPr>
      <w:r w:rsidRPr="003132B9"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  <w:t>VIII. Internet: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Free Wi-Fi </w:t>
      </w:r>
      <w:r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internet at </w:t>
      </w:r>
      <w:r w:rsidR="00362EA4">
        <w:rPr>
          <w:bCs/>
          <w:color w:val="222222"/>
          <w:sz w:val="24"/>
          <w:szCs w:val="24"/>
          <w:shd w:val="clear" w:color="auto" w:fill="FFFFFF"/>
          <w:lang w:eastAsia="bg-BG"/>
        </w:rPr>
        <w:t>t</w:t>
      </w:r>
      <w:r w:rsidR="00724B97">
        <w:rPr>
          <w:bCs/>
          <w:color w:val="222222"/>
          <w:sz w:val="24"/>
          <w:szCs w:val="24"/>
          <w:shd w:val="clear" w:color="auto" w:fill="FFFFFF"/>
          <w:lang w:eastAsia="bg-BG"/>
        </w:rPr>
        <w:t>he hotel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</w:p>
    <w:p w:rsidR="003132B9" w:rsidRPr="00F40AAB" w:rsidRDefault="003132B9" w:rsidP="003132B9">
      <w:pPr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</w:pPr>
      <w:r w:rsidRPr="00F40AAB">
        <w:rPr>
          <w:b/>
          <w:color w:val="222222"/>
          <w:sz w:val="24"/>
          <w:szCs w:val="24"/>
          <w:u w:val="single"/>
          <w:shd w:val="clear" w:color="auto" w:fill="FFFFFF"/>
          <w:lang w:val="bg-BG" w:eastAsia="bg-BG"/>
        </w:rPr>
        <w:t>IX. Paid services:</w:t>
      </w:r>
    </w:p>
    <w:p w:rsid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Imported alcoholic beverages;</w:t>
      </w:r>
    </w:p>
    <w:p w:rsidR="003132B9" w:rsidRPr="00F40AAB" w:rsidRDefault="003132B9" w:rsidP="003132B9">
      <w:pPr>
        <w:rPr>
          <w:bCs/>
          <w:color w:val="222222"/>
          <w:sz w:val="24"/>
          <w:szCs w:val="24"/>
          <w:shd w:val="clear" w:color="auto" w:fill="FFFFFF"/>
          <w:lang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Individual Jacuzzi in the SPA center - 20,00 BGN for </w:t>
      </w:r>
      <w:r w:rsidR="00F40AAB">
        <w:rPr>
          <w:bCs/>
          <w:color w:val="222222"/>
          <w:sz w:val="24"/>
          <w:szCs w:val="24"/>
          <w:shd w:val="clear" w:color="auto" w:fill="FFFFFF"/>
          <w:lang w:eastAsia="bg-BG"/>
        </w:rPr>
        <w:t>15 minutes;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Spa bathrobe - BGN </w:t>
      </w:r>
      <w:r w:rsidR="00724B97">
        <w:rPr>
          <w:bCs/>
          <w:color w:val="222222"/>
          <w:sz w:val="24"/>
          <w:szCs w:val="24"/>
          <w:shd w:val="clear" w:color="auto" w:fill="FFFFFF"/>
          <w:lang w:eastAsia="bg-BG"/>
        </w:rPr>
        <w:t>7</w:t>
      </w: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.00;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Towel for the SPA center - BGN </w:t>
      </w:r>
      <w:r w:rsidR="00362EA4">
        <w:rPr>
          <w:bCs/>
          <w:color w:val="222222"/>
          <w:sz w:val="24"/>
          <w:szCs w:val="24"/>
          <w:shd w:val="clear" w:color="auto" w:fill="FFFFFF"/>
          <w:lang w:eastAsia="bg-BG"/>
        </w:rPr>
        <w:t>5</w:t>
      </w:r>
      <w:bookmarkStart w:id="0" w:name="_GoBack"/>
      <w:bookmarkEnd w:id="0"/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.00;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lastRenderedPageBreak/>
        <w:t>• Thermo-zone in the SPA center outside the specified hours in the All inclusiv program (PACKAGE for use of the aroma sauna, Finnish sauna, steam bath, Turkish bath - hammam, salt room) - 23,00 BGN per person per day;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Balneology (with prior request) at reception price list;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Salt room - 40 min - 8,00 BGN; 90 min - BGN 12.00;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Massages (with prior request) at reception </w:t>
      </w:r>
      <w:r w:rsidR="00F40AAB">
        <w:rPr>
          <w:bCs/>
          <w:color w:val="222222"/>
          <w:sz w:val="24"/>
          <w:szCs w:val="24"/>
          <w:shd w:val="clear" w:color="auto" w:fill="FFFFFF"/>
          <w:lang w:eastAsia="bg-BG"/>
        </w:rPr>
        <w:t xml:space="preserve">according to the </w:t>
      </w: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price list;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Car parking - BGN 8.00 / day;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>• Parking for minibus or jeep - BGN 12.00 / day;</w:t>
      </w:r>
    </w:p>
    <w:p w:rsidR="003132B9" w:rsidRPr="003132B9" w:rsidRDefault="003132B9" w:rsidP="003132B9">
      <w:pPr>
        <w:rPr>
          <w:bCs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</w:t>
      </w:r>
      <w:r w:rsidR="00F40AAB">
        <w:rPr>
          <w:bCs/>
          <w:color w:val="222222"/>
          <w:sz w:val="24"/>
          <w:szCs w:val="24"/>
          <w:shd w:val="clear" w:color="auto" w:fill="FFFFFF"/>
          <w:lang w:eastAsia="bg-BG"/>
        </w:rPr>
        <w:t>Internet in the</w:t>
      </w: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 rooms - the price depends on the chosen package and is paid at reception;</w:t>
      </w:r>
    </w:p>
    <w:p w:rsidR="003132B9" w:rsidRPr="00F40AAB" w:rsidRDefault="003132B9" w:rsidP="00F40AAB">
      <w:pPr>
        <w:jc w:val="both"/>
        <w:rPr>
          <w:b/>
          <w:color w:val="222222"/>
          <w:sz w:val="24"/>
          <w:szCs w:val="24"/>
          <w:shd w:val="clear" w:color="auto" w:fill="FFFFFF"/>
          <w:lang w:val="bg-BG" w:eastAsia="bg-BG"/>
        </w:rPr>
      </w:pPr>
      <w:r w:rsidRPr="003132B9">
        <w:rPr>
          <w:bCs/>
          <w:color w:val="222222"/>
          <w:sz w:val="24"/>
          <w:szCs w:val="24"/>
          <w:shd w:val="clear" w:color="auto" w:fill="FFFFFF"/>
          <w:lang w:val="bg-BG" w:eastAsia="bg-BG"/>
        </w:rPr>
        <w:t xml:space="preserve">• </w:t>
      </w:r>
      <w:r w:rsidRPr="00F40AAB">
        <w:rPr>
          <w:b/>
          <w:color w:val="222222"/>
          <w:sz w:val="24"/>
          <w:szCs w:val="24"/>
          <w:shd w:val="clear" w:color="auto" w:fill="FFFFFF"/>
          <w:lang w:val="bg-BG" w:eastAsia="bg-BG"/>
        </w:rPr>
        <w:t>All additional services in the hotel, SPA center and balneology, free consumption in the restaurant and more. Customer's services are paid at the reception of Sirius Beach Hotel &amp; SPA</w:t>
      </w:r>
    </w:p>
    <w:p w:rsidR="00F40AAB" w:rsidRDefault="00F40AAB" w:rsidP="0029711B">
      <w:pPr>
        <w:spacing w:after="200" w:line="2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4A1537" w:rsidRDefault="004A1537" w:rsidP="0029711B">
      <w:pPr>
        <w:spacing w:after="200" w:line="2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4A1537" w:rsidRDefault="004A1537" w:rsidP="0029711B">
      <w:pPr>
        <w:spacing w:after="200" w:line="2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F40AAB" w:rsidRDefault="00F40AAB" w:rsidP="0029711B">
      <w:pPr>
        <w:spacing w:after="200" w:line="2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sectPr w:rsidR="00F40AAB" w:rsidSect="00011356">
      <w:headerReference w:type="default" r:id="rId8"/>
      <w:pgSz w:w="12240" w:h="15840"/>
      <w:pgMar w:top="720" w:right="720" w:bottom="720" w:left="720" w:header="34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18" w:rsidRDefault="00C66E18" w:rsidP="00100CA6">
      <w:r>
        <w:separator/>
      </w:r>
    </w:p>
  </w:endnote>
  <w:endnote w:type="continuationSeparator" w:id="0">
    <w:p w:rsidR="00C66E18" w:rsidRDefault="00C66E18" w:rsidP="0010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18" w:rsidRDefault="00C66E18" w:rsidP="00100CA6">
      <w:r>
        <w:separator/>
      </w:r>
    </w:p>
  </w:footnote>
  <w:footnote w:type="continuationSeparator" w:id="0">
    <w:p w:rsidR="00C66E18" w:rsidRDefault="00C66E18" w:rsidP="0010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A6" w:rsidRPr="00100CA6" w:rsidRDefault="00100CA6" w:rsidP="00011356">
    <w:pPr>
      <w:shd w:val="clear" w:color="auto" w:fill="FFFFFF"/>
      <w:jc w:val="center"/>
      <w:rPr>
        <w:rFonts w:asciiTheme="majorHAnsi" w:hAnsiTheme="majorHAnsi" w:cs="Arial"/>
        <w:color w:val="222222"/>
        <w:sz w:val="18"/>
        <w:szCs w:val="18"/>
        <w:lang w:val="bg-BG" w:eastAsia="bg-BG"/>
      </w:rPr>
    </w:pPr>
    <w:r>
      <w:rPr>
        <w:noProof/>
      </w:rPr>
      <w:drawing>
        <wp:inline distT="0" distB="0" distL="0" distR="0" wp14:anchorId="73A0575A" wp14:editId="5DCB810B">
          <wp:extent cx="1447137" cy="969962"/>
          <wp:effectExtent l="0" t="0" r="127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iri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287" cy="99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356">
      <w:rPr>
        <w:rFonts w:ascii="Algerian" w:hAnsi="Algerian"/>
      </w:rPr>
      <w:t xml:space="preserve">   </w:t>
    </w:r>
    <w:proofErr w:type="spellStart"/>
    <w:proofErr w:type="gramStart"/>
    <w:r w:rsidR="00011356" w:rsidRPr="00180C09">
      <w:rPr>
        <w:rFonts w:ascii="Algerian" w:hAnsi="Algerian"/>
      </w:rPr>
      <w:t>s</w:t>
    </w:r>
    <w:r w:rsidRPr="00180C09">
      <w:rPr>
        <w:rFonts w:ascii="Algerian" w:hAnsi="Algerian"/>
      </w:rPr>
      <w:t>IR</w:t>
    </w:r>
    <w:r w:rsidR="00180C09" w:rsidRPr="00180C09">
      <w:rPr>
        <w:rFonts w:ascii="Algerian" w:hAnsi="Algerian"/>
      </w:rPr>
      <w:t>I</w:t>
    </w:r>
    <w:r w:rsidRPr="00180C09">
      <w:rPr>
        <w:rFonts w:ascii="Algerian" w:hAnsi="Algerian"/>
      </w:rPr>
      <w:t>US</w:t>
    </w:r>
    <w:proofErr w:type="spellEnd"/>
    <w:proofErr w:type="gramEnd"/>
    <w:r w:rsidRPr="00180C09">
      <w:rPr>
        <w:rFonts w:ascii="Algerian" w:hAnsi="Algerian"/>
      </w:rPr>
      <w:t xml:space="preserve"> BEACH Hotel &amp; Spa, 9006 Varna, St. Constantine &amp; Helena Resort;</w:t>
    </w:r>
    <w:r>
      <w:t xml:space="preserve">          </w:t>
    </w:r>
    <w:r w:rsidR="00011356" w:rsidRPr="00011356">
      <w:rPr>
        <w:rFonts w:asciiTheme="majorHAnsi" w:hAnsiTheme="majorHAnsi"/>
        <w:b/>
        <w:sz w:val="18"/>
        <w:szCs w:val="18"/>
      </w:rPr>
      <w:t>P</w:t>
    </w:r>
    <w:r w:rsidRPr="00011356">
      <w:rPr>
        <w:rFonts w:asciiTheme="majorHAnsi" w:hAnsiTheme="majorHAnsi"/>
        <w:b/>
        <w:sz w:val="18"/>
        <w:szCs w:val="18"/>
      </w:rPr>
      <w:t xml:space="preserve">hone: +359 52 36 12 24; </w:t>
    </w:r>
    <w:r w:rsidRPr="00011356">
      <w:rPr>
        <w:rFonts w:asciiTheme="majorHAnsi" w:hAnsiTheme="majorHAnsi" w:cs="Arial"/>
        <w:b/>
        <w:color w:val="222222"/>
        <w:sz w:val="18"/>
        <w:szCs w:val="18"/>
        <w:lang w:val="bg-BG" w:eastAsia="bg-BG"/>
      </w:rPr>
      <w:t>Mobile.  +359 889 380 808</w:t>
    </w:r>
    <w:r w:rsidRPr="00011356">
      <w:rPr>
        <w:rFonts w:asciiTheme="majorHAnsi" w:hAnsiTheme="majorHAnsi" w:cs="Arial"/>
        <w:b/>
        <w:color w:val="222222"/>
        <w:sz w:val="18"/>
        <w:szCs w:val="18"/>
        <w:lang w:eastAsia="bg-BG"/>
      </w:rPr>
      <w:t>; +359 878 963 923; e</w:t>
    </w:r>
    <w:r w:rsidRPr="00100CA6">
      <w:rPr>
        <w:rFonts w:asciiTheme="majorHAnsi" w:hAnsiTheme="majorHAnsi" w:cs="Arial"/>
        <w:b/>
        <w:color w:val="222222"/>
        <w:sz w:val="18"/>
        <w:szCs w:val="18"/>
        <w:lang w:val="bg-BG" w:eastAsia="bg-BG"/>
      </w:rPr>
      <w:t>-mail: </w:t>
    </w:r>
    <w:hyperlink r:id="rId2" w:tgtFrame="_blank" w:history="1">
      <w:r w:rsidRPr="00100CA6">
        <w:rPr>
          <w:rFonts w:asciiTheme="majorHAnsi" w:hAnsiTheme="majorHAnsi" w:cs="Arial"/>
          <w:b/>
          <w:color w:val="1155CC"/>
          <w:sz w:val="18"/>
          <w:szCs w:val="18"/>
          <w:u w:val="single"/>
          <w:lang w:val="bg-BG" w:eastAsia="bg-BG"/>
        </w:rPr>
        <w:t>siriusbeach@gmail.com</w:t>
      </w:r>
    </w:hyperlink>
    <w:r w:rsidR="00011356" w:rsidRPr="00011356">
      <w:rPr>
        <w:rFonts w:asciiTheme="majorHAnsi" w:hAnsiTheme="majorHAnsi" w:cs="Arial"/>
        <w:b/>
        <w:color w:val="222222"/>
        <w:sz w:val="18"/>
        <w:szCs w:val="18"/>
        <w:lang w:eastAsia="bg-BG"/>
      </w:rPr>
      <w:t xml:space="preserve">; </w:t>
    </w:r>
    <w:hyperlink r:id="rId3" w:tgtFrame="_blank" w:history="1">
      <w:r w:rsidRPr="00100CA6">
        <w:rPr>
          <w:rFonts w:asciiTheme="majorHAnsi" w:hAnsiTheme="majorHAnsi" w:cs="Arial"/>
          <w:b/>
          <w:color w:val="1155CC"/>
          <w:sz w:val="18"/>
          <w:szCs w:val="18"/>
          <w:u w:val="single"/>
          <w:lang w:val="bg-BG" w:eastAsia="bg-BG"/>
        </w:rPr>
        <w:t>www.siriusbeach.com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01"/>
      </v:shape>
    </w:pict>
  </w:numPicBullet>
  <w:abstractNum w:abstractNumId="0">
    <w:nsid w:val="08345D4B"/>
    <w:multiLevelType w:val="hybridMultilevel"/>
    <w:tmpl w:val="898EA1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05455"/>
    <w:multiLevelType w:val="hybridMultilevel"/>
    <w:tmpl w:val="18C22392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DF5"/>
    <w:multiLevelType w:val="hybridMultilevel"/>
    <w:tmpl w:val="B366EA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42F9"/>
    <w:multiLevelType w:val="hybridMultilevel"/>
    <w:tmpl w:val="1AAEDC44"/>
    <w:lvl w:ilvl="0" w:tplc="0402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1D40A37"/>
    <w:multiLevelType w:val="hybridMultilevel"/>
    <w:tmpl w:val="06AC5F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97D7A"/>
    <w:multiLevelType w:val="hybridMultilevel"/>
    <w:tmpl w:val="0C58D5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14833"/>
    <w:multiLevelType w:val="hybridMultilevel"/>
    <w:tmpl w:val="30E8B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53545"/>
    <w:multiLevelType w:val="hybridMultilevel"/>
    <w:tmpl w:val="A2E0D36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66E22"/>
    <w:multiLevelType w:val="hybridMultilevel"/>
    <w:tmpl w:val="A5C295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94651"/>
    <w:multiLevelType w:val="hybridMultilevel"/>
    <w:tmpl w:val="A628B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0A9F"/>
    <w:multiLevelType w:val="hybridMultilevel"/>
    <w:tmpl w:val="B366EA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C5980"/>
    <w:multiLevelType w:val="hybridMultilevel"/>
    <w:tmpl w:val="A23A0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735AF"/>
    <w:multiLevelType w:val="hybridMultilevel"/>
    <w:tmpl w:val="94506E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31C85"/>
    <w:multiLevelType w:val="hybridMultilevel"/>
    <w:tmpl w:val="7F2430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00A02"/>
    <w:multiLevelType w:val="hybridMultilevel"/>
    <w:tmpl w:val="5DCE1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C6044"/>
    <w:multiLevelType w:val="hybridMultilevel"/>
    <w:tmpl w:val="B68468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072F4"/>
    <w:multiLevelType w:val="multilevel"/>
    <w:tmpl w:val="8222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11"/>
  </w:num>
  <w:num w:numId="11">
    <w:abstractNumId w:val="15"/>
  </w:num>
  <w:num w:numId="12">
    <w:abstractNumId w:val="8"/>
  </w:num>
  <w:num w:numId="13">
    <w:abstractNumId w:val="4"/>
  </w:num>
  <w:num w:numId="14">
    <w:abstractNumId w:val="16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DF"/>
    <w:rsid w:val="00001F02"/>
    <w:rsid w:val="00011356"/>
    <w:rsid w:val="000B7302"/>
    <w:rsid w:val="00100CA6"/>
    <w:rsid w:val="0015456A"/>
    <w:rsid w:val="00180C09"/>
    <w:rsid w:val="0023000C"/>
    <w:rsid w:val="0029711B"/>
    <w:rsid w:val="002F5BA2"/>
    <w:rsid w:val="003132B9"/>
    <w:rsid w:val="00362EA4"/>
    <w:rsid w:val="003A13F9"/>
    <w:rsid w:val="004A1537"/>
    <w:rsid w:val="004D241F"/>
    <w:rsid w:val="00537D4F"/>
    <w:rsid w:val="00562E9A"/>
    <w:rsid w:val="00584F9F"/>
    <w:rsid w:val="005A69DD"/>
    <w:rsid w:val="005C40E4"/>
    <w:rsid w:val="0062510C"/>
    <w:rsid w:val="00692F62"/>
    <w:rsid w:val="006B0279"/>
    <w:rsid w:val="006F6D31"/>
    <w:rsid w:val="00724B97"/>
    <w:rsid w:val="007768E9"/>
    <w:rsid w:val="00917D70"/>
    <w:rsid w:val="00984E0B"/>
    <w:rsid w:val="009A2006"/>
    <w:rsid w:val="00A51749"/>
    <w:rsid w:val="00B7234E"/>
    <w:rsid w:val="00BE693F"/>
    <w:rsid w:val="00C072DF"/>
    <w:rsid w:val="00C1256A"/>
    <w:rsid w:val="00C23BF4"/>
    <w:rsid w:val="00C66E18"/>
    <w:rsid w:val="00CE11B5"/>
    <w:rsid w:val="00D4028F"/>
    <w:rsid w:val="00D44116"/>
    <w:rsid w:val="00D545AC"/>
    <w:rsid w:val="00DC600A"/>
    <w:rsid w:val="00DF19AF"/>
    <w:rsid w:val="00E5038D"/>
    <w:rsid w:val="00EB4905"/>
    <w:rsid w:val="00ED1560"/>
    <w:rsid w:val="00EF593C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AB4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6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0CA6"/>
  </w:style>
  <w:style w:type="paragraph" w:styleId="Footer">
    <w:name w:val="footer"/>
    <w:basedOn w:val="Normal"/>
    <w:link w:val="FooterChar"/>
    <w:uiPriority w:val="99"/>
    <w:unhideWhenUsed/>
    <w:rsid w:val="00100CA6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0CA6"/>
  </w:style>
  <w:style w:type="character" w:styleId="Hyperlink">
    <w:name w:val="Hyperlink"/>
    <w:basedOn w:val="DefaultParagraphFont"/>
    <w:uiPriority w:val="99"/>
    <w:semiHidden/>
    <w:unhideWhenUsed/>
    <w:rsid w:val="00100C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F6D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6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0CA6"/>
  </w:style>
  <w:style w:type="paragraph" w:styleId="Footer">
    <w:name w:val="footer"/>
    <w:basedOn w:val="Normal"/>
    <w:link w:val="FooterChar"/>
    <w:uiPriority w:val="99"/>
    <w:unhideWhenUsed/>
    <w:rsid w:val="00100CA6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0CA6"/>
  </w:style>
  <w:style w:type="character" w:styleId="Hyperlink">
    <w:name w:val="Hyperlink"/>
    <w:basedOn w:val="DefaultParagraphFont"/>
    <w:uiPriority w:val="99"/>
    <w:semiHidden/>
    <w:unhideWhenUsed/>
    <w:rsid w:val="00100C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F6D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riusbeach.com/" TargetMode="External"/><Relationship Id="rId2" Type="http://schemas.openxmlformats.org/officeDocument/2006/relationships/hyperlink" Target="mailto:siriusbeach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USER_4920</dc:creator>
  <cp:lastModifiedBy>neli</cp:lastModifiedBy>
  <cp:revision>3</cp:revision>
  <cp:lastPrinted>2019-02-16T09:38:00Z</cp:lastPrinted>
  <dcterms:created xsi:type="dcterms:W3CDTF">2023-10-05T13:17:00Z</dcterms:created>
  <dcterms:modified xsi:type="dcterms:W3CDTF">2023-11-21T16:13:00Z</dcterms:modified>
</cp:coreProperties>
</file>