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96" w:rsidRPr="00E50370" w:rsidRDefault="00101A7F">
      <w:pPr>
        <w:pStyle w:val="Heading10"/>
        <w:framePr w:w="9701" w:h="1157" w:hRule="exact" w:wrap="none" w:vAnchor="page" w:hAnchor="page" w:x="1383" w:y="966"/>
        <w:shd w:val="clear" w:color="auto" w:fill="auto"/>
        <w:rPr>
          <w:lang w:val="ru-RU"/>
        </w:rPr>
      </w:pPr>
      <w:bookmarkStart w:id="0" w:name="bookmark0"/>
      <w:r w:rsidRPr="00E50370">
        <w:rPr>
          <w:lang w:val="ru-RU"/>
        </w:rPr>
        <w:t>Утверждено:</w:t>
      </w:r>
      <w:bookmarkEnd w:id="0"/>
    </w:p>
    <w:p w:rsidR="00545196" w:rsidRPr="00E50370" w:rsidRDefault="00101A7F" w:rsidP="00175921">
      <w:pPr>
        <w:pStyle w:val="Bodytext20"/>
        <w:framePr w:w="9701" w:h="1157" w:hRule="exact" w:wrap="none" w:vAnchor="page" w:hAnchor="page" w:x="1383" w:y="966"/>
        <w:shd w:val="clear" w:color="auto" w:fill="auto"/>
        <w:tabs>
          <w:tab w:val="left" w:leader="underscore" w:pos="7888"/>
        </w:tabs>
        <w:ind w:left="6220" w:hanging="550"/>
        <w:rPr>
          <w:lang w:val="ru-RU"/>
        </w:rPr>
      </w:pPr>
      <w:r w:rsidRPr="00E50370">
        <w:rPr>
          <w:lang w:val="ru-RU"/>
        </w:rPr>
        <w:t>Директор ООО "Р</w:t>
      </w:r>
      <w:r w:rsidR="00175921" w:rsidRPr="00E50370">
        <w:rPr>
          <w:lang w:val="ru-RU"/>
        </w:rPr>
        <w:t>и</w:t>
      </w:r>
      <w:r w:rsidRPr="00E50370">
        <w:rPr>
          <w:lang w:val="ru-RU"/>
        </w:rPr>
        <w:t xml:space="preserve">ксос-Прикарпаття" </w:t>
      </w:r>
      <w:r w:rsidRPr="00E50370">
        <w:rPr>
          <w:rStyle w:val="Bodytext2Bold"/>
          <w:lang w:val="ru-RU"/>
        </w:rPr>
        <w:tab/>
        <w:t>Воронина Л. М.</w:t>
      </w:r>
    </w:p>
    <w:p w:rsidR="00545196" w:rsidRPr="00E50370" w:rsidRDefault="00101A7F" w:rsidP="00C141ED">
      <w:pPr>
        <w:pStyle w:val="Bodytext20"/>
        <w:framePr w:w="9701" w:h="1157" w:hRule="exact" w:wrap="none" w:vAnchor="page" w:hAnchor="page" w:x="1383" w:y="966"/>
        <w:shd w:val="clear" w:color="auto" w:fill="auto"/>
        <w:tabs>
          <w:tab w:val="left" w:leader="underscore" w:pos="8206"/>
        </w:tabs>
        <w:ind w:left="7760" w:hanging="247"/>
        <w:jc w:val="both"/>
        <w:rPr>
          <w:lang w:val="ru-RU"/>
        </w:rPr>
      </w:pPr>
      <w:r w:rsidRPr="00E50370">
        <w:rPr>
          <w:lang w:val="ru-RU"/>
        </w:rPr>
        <w:t>"</w:t>
      </w:r>
      <w:r w:rsidR="00862A7B" w:rsidRPr="00E50370">
        <w:rPr>
          <w:lang w:val="ru-RU"/>
        </w:rPr>
        <w:t>20</w:t>
      </w:r>
      <w:r w:rsidRPr="00E50370">
        <w:rPr>
          <w:lang w:val="ru-RU"/>
        </w:rPr>
        <w:t>"</w:t>
      </w:r>
      <w:r w:rsidR="00C141ED">
        <w:rPr>
          <w:lang w:val="ru-RU"/>
        </w:rPr>
        <w:t xml:space="preserve"> </w:t>
      </w:r>
      <w:r w:rsidR="00D762F8">
        <w:rPr>
          <w:lang w:val="ru-RU"/>
        </w:rPr>
        <w:t>сентября</w:t>
      </w:r>
      <w:r w:rsidR="00C141ED">
        <w:rPr>
          <w:lang w:val="ru-RU"/>
        </w:rPr>
        <w:t xml:space="preserve"> </w:t>
      </w:r>
      <w:r w:rsidRPr="00E50370">
        <w:rPr>
          <w:lang w:val="ru-RU"/>
        </w:rPr>
        <w:t>202</w:t>
      </w:r>
      <w:r w:rsidR="00862A7B" w:rsidRPr="00E50370">
        <w:rPr>
          <w:lang w:val="ru-RU"/>
        </w:rPr>
        <w:t>1</w:t>
      </w:r>
      <w:r w:rsidR="00C141ED">
        <w:rPr>
          <w:lang w:val="ru-RU"/>
        </w:rPr>
        <w:t>г.</w:t>
      </w:r>
      <w:r w:rsidRPr="00E50370">
        <w:rPr>
          <w:lang w:val="ru-RU"/>
        </w:rPr>
        <w:t xml:space="preserve"> р.</w:t>
      </w:r>
    </w:p>
    <w:p w:rsidR="00545196" w:rsidRPr="00E50370" w:rsidRDefault="00101A7F">
      <w:pPr>
        <w:pStyle w:val="Heading10"/>
        <w:framePr w:w="9701" w:h="12754" w:hRule="exact" w:wrap="none" w:vAnchor="page" w:hAnchor="page" w:x="1383" w:y="2617"/>
        <w:shd w:val="clear" w:color="auto" w:fill="auto"/>
        <w:jc w:val="center"/>
        <w:rPr>
          <w:lang w:val="ru-RU"/>
        </w:rPr>
      </w:pPr>
      <w:bookmarkStart w:id="1" w:name="bookmark1"/>
      <w:r w:rsidRPr="00E50370">
        <w:rPr>
          <w:lang w:val="ru-RU"/>
        </w:rPr>
        <w:t>ВРЕМЕНН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Е ПРАВИЛА</w:t>
      </w:r>
      <w:bookmarkEnd w:id="1"/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shd w:val="clear" w:color="auto" w:fill="auto"/>
        <w:ind w:firstLine="0"/>
        <w:jc w:val="center"/>
        <w:rPr>
          <w:lang w:val="ru-RU"/>
        </w:rPr>
      </w:pPr>
      <w:r w:rsidRPr="00E50370">
        <w:rPr>
          <w:lang w:val="ru-RU"/>
        </w:rPr>
        <w:t>проживания в «Диагностическом лечебно-реабилитационном курортном комплексе</w:t>
      </w:r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shd w:val="clear" w:color="auto" w:fill="auto"/>
        <w:spacing w:after="240"/>
        <w:ind w:firstLine="0"/>
        <w:jc w:val="center"/>
        <w:rPr>
          <w:lang w:val="ru-RU"/>
        </w:rPr>
      </w:pPr>
      <w:r w:rsidRPr="00E50370">
        <w:rPr>
          <w:lang w:val="ru-RU"/>
        </w:rPr>
        <w:t>«Риксос-Прикарпатье».</w:t>
      </w:r>
    </w:p>
    <w:p w:rsidR="00545196" w:rsidRPr="00E50370" w:rsidRDefault="00101A7F">
      <w:pPr>
        <w:pStyle w:val="Heading10"/>
        <w:framePr w:w="9701" w:h="12754" w:hRule="exact" w:wrap="none" w:vAnchor="page" w:hAnchor="page" w:x="1383" w:y="2617"/>
        <w:numPr>
          <w:ilvl w:val="0"/>
          <w:numId w:val="1"/>
        </w:numPr>
        <w:shd w:val="clear" w:color="auto" w:fill="auto"/>
        <w:tabs>
          <w:tab w:val="left" w:pos="4429"/>
        </w:tabs>
        <w:ind w:left="4140"/>
        <w:jc w:val="both"/>
        <w:rPr>
          <w:lang w:val="ru-RU"/>
        </w:rPr>
      </w:pPr>
      <w:bookmarkStart w:id="2" w:name="bookmark2"/>
      <w:r w:rsidRPr="00E50370">
        <w:rPr>
          <w:lang w:val="ru-RU"/>
        </w:rPr>
        <w:t>Преамбула</w:t>
      </w:r>
      <w:bookmarkEnd w:id="2"/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shd w:val="clear" w:color="auto" w:fill="auto"/>
        <w:spacing w:after="240"/>
        <w:ind w:firstLine="0"/>
        <w:jc w:val="both"/>
        <w:rPr>
          <w:lang w:val="ru-RU"/>
        </w:rPr>
      </w:pPr>
      <w:r w:rsidRPr="00E50370">
        <w:rPr>
          <w:lang w:val="ru-RU"/>
        </w:rPr>
        <w:t>Данн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>е Временн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>е правила разработанн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 xml:space="preserve"> к в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>полнению Постановления КМУ №</w:t>
      </w:r>
      <w:r w:rsidR="00862A7B" w:rsidRPr="00E50370">
        <w:rPr>
          <w:lang w:val="ru-RU"/>
        </w:rPr>
        <w:t>1236</w:t>
      </w:r>
      <w:r w:rsidRPr="00E50370">
        <w:rPr>
          <w:lang w:val="ru-RU"/>
        </w:rPr>
        <w:t xml:space="preserve"> от </w:t>
      </w:r>
      <w:r w:rsidR="00862A7B" w:rsidRPr="00E50370">
        <w:rPr>
          <w:lang w:val="ru-RU"/>
        </w:rPr>
        <w:t>09</w:t>
      </w:r>
      <w:r w:rsidRPr="00E50370">
        <w:rPr>
          <w:lang w:val="ru-RU"/>
        </w:rPr>
        <w:t>.</w:t>
      </w:r>
      <w:r w:rsidR="00862A7B" w:rsidRPr="00E50370">
        <w:rPr>
          <w:lang w:val="ru-RU"/>
        </w:rPr>
        <w:t>12</w:t>
      </w:r>
      <w:r w:rsidRPr="00E50370">
        <w:rPr>
          <w:lang w:val="ru-RU"/>
        </w:rPr>
        <w:t>.2020</w:t>
      </w:r>
      <w:r w:rsidR="00862A7B" w:rsidRPr="00E50370">
        <w:rPr>
          <w:lang w:val="ru-RU"/>
        </w:rPr>
        <w:t>г</w:t>
      </w:r>
      <w:r w:rsidRPr="00E50370">
        <w:rPr>
          <w:lang w:val="ru-RU"/>
        </w:rPr>
        <w:t>.</w:t>
      </w:r>
      <w:r w:rsidR="00862A7B" w:rsidRPr="00E50370">
        <w:rPr>
          <w:lang w:val="ru-RU"/>
        </w:rPr>
        <w:t xml:space="preserve"> </w:t>
      </w:r>
      <w:r w:rsidR="00862A7B" w:rsidRPr="00E50370">
        <w:rPr>
          <w:rStyle w:val="jlqj4b"/>
          <w:lang w:val="ru-RU"/>
        </w:rPr>
        <w:t>(с изменениями и</w:t>
      </w:r>
      <w:r w:rsidR="00862A7B" w:rsidRPr="00E50370">
        <w:rPr>
          <w:rStyle w:val="viiyi"/>
          <w:lang w:val="ru-RU"/>
        </w:rPr>
        <w:t xml:space="preserve"> </w:t>
      </w:r>
      <w:r w:rsidR="00862A7B" w:rsidRPr="00E50370">
        <w:rPr>
          <w:rStyle w:val="jlqj4b"/>
          <w:lang w:val="ru-RU"/>
        </w:rPr>
        <w:t>дополнениями)</w:t>
      </w:r>
      <w:r w:rsidR="00862A7B" w:rsidRPr="00E50370">
        <w:rPr>
          <w:rStyle w:val="viiyi"/>
          <w:lang w:val="ru-RU"/>
        </w:rPr>
        <w:t xml:space="preserve"> </w:t>
      </w:r>
      <w:r w:rsidRPr="00E50370">
        <w:rPr>
          <w:lang w:val="ru-RU"/>
        </w:rPr>
        <w:t>и введен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 xml:space="preserve"> с целью </w:t>
      </w:r>
      <w:r w:rsidR="00175921" w:rsidRPr="00E50370">
        <w:rPr>
          <w:lang w:val="ru-RU"/>
        </w:rPr>
        <w:t>э</w:t>
      </w:r>
      <w:r w:rsidRPr="00E50370">
        <w:rPr>
          <w:lang w:val="ru-RU"/>
        </w:rPr>
        <w:t>пидемиологической защит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 xml:space="preserve"> гостей во время преб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>вания последних в «Диагностич</w:t>
      </w:r>
      <w:r w:rsidR="00175921" w:rsidRPr="00E50370">
        <w:rPr>
          <w:lang w:val="ru-RU"/>
        </w:rPr>
        <w:t>еском</w:t>
      </w:r>
      <w:r w:rsidRPr="00E50370">
        <w:rPr>
          <w:lang w:val="ru-RU"/>
        </w:rPr>
        <w:t xml:space="preserve"> лечебно-реабилитационном курортном комплексе «Риксос-Прикарпатье» (далее по тексту - Комплекс).</w:t>
      </w:r>
    </w:p>
    <w:p w:rsidR="00545196" w:rsidRPr="00E50370" w:rsidRDefault="00101A7F">
      <w:pPr>
        <w:pStyle w:val="Heading10"/>
        <w:framePr w:w="9701" w:h="12754" w:hRule="exact" w:wrap="none" w:vAnchor="page" w:hAnchor="page" w:x="1383" w:y="2617"/>
        <w:numPr>
          <w:ilvl w:val="0"/>
          <w:numId w:val="1"/>
        </w:numPr>
        <w:shd w:val="clear" w:color="auto" w:fill="auto"/>
        <w:tabs>
          <w:tab w:val="left" w:pos="3163"/>
        </w:tabs>
        <w:ind w:left="2860"/>
        <w:jc w:val="both"/>
        <w:rPr>
          <w:lang w:val="ru-RU"/>
        </w:rPr>
      </w:pPr>
      <w:bookmarkStart w:id="3" w:name="bookmark3"/>
      <w:r w:rsidRPr="00E50370">
        <w:rPr>
          <w:lang w:val="ru-RU"/>
        </w:rPr>
        <w:t>Общие организационн</w:t>
      </w:r>
      <w:r w:rsidR="00175921" w:rsidRPr="00E50370">
        <w:rPr>
          <w:lang w:val="ru-RU"/>
        </w:rPr>
        <w:t>ы</w:t>
      </w:r>
      <w:r w:rsidRPr="00E50370">
        <w:rPr>
          <w:lang w:val="ru-RU"/>
        </w:rPr>
        <w:t>е аспект</w:t>
      </w:r>
      <w:bookmarkEnd w:id="3"/>
      <w:r w:rsidR="00175921" w:rsidRPr="00E50370">
        <w:rPr>
          <w:lang w:val="ru-RU"/>
        </w:rPr>
        <w:t>ы</w:t>
      </w:r>
    </w:p>
    <w:p w:rsidR="00545196" w:rsidRPr="00E50370" w:rsidRDefault="00101A7F" w:rsidP="00E50370">
      <w:pPr>
        <w:pStyle w:val="Bodytext20"/>
        <w:framePr w:w="9701" w:h="12754" w:hRule="exact" w:wrap="none" w:vAnchor="page" w:hAnchor="page" w:x="1383" w:y="2617"/>
        <w:numPr>
          <w:ilvl w:val="1"/>
          <w:numId w:val="1"/>
        </w:numPr>
        <w:shd w:val="clear" w:color="auto" w:fill="auto"/>
        <w:tabs>
          <w:tab w:val="left" w:pos="1276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>Данн</w:t>
      </w:r>
      <w:r w:rsidR="00175921" w:rsidRPr="00E50370">
        <w:rPr>
          <w:lang w:val="ru-RU"/>
        </w:rPr>
        <w:t>ые</w:t>
      </w:r>
      <w:r w:rsidRPr="00E50370">
        <w:rPr>
          <w:lang w:val="ru-RU"/>
        </w:rPr>
        <w:t xml:space="preserve"> Временн</w:t>
      </w:r>
      <w:r w:rsidR="00175921" w:rsidRPr="00E50370">
        <w:rPr>
          <w:lang w:val="ru-RU"/>
        </w:rPr>
        <w:t>ые</w:t>
      </w:r>
      <w:r w:rsidRPr="00E50370">
        <w:rPr>
          <w:lang w:val="ru-RU"/>
        </w:rPr>
        <w:t xml:space="preserve"> правила размещаются на официальном сайте и на рецепции Комплекса.</w:t>
      </w:r>
    </w:p>
    <w:p w:rsidR="00E50370" w:rsidRPr="00E50370" w:rsidRDefault="008A6738" w:rsidP="00E50370">
      <w:pPr>
        <w:pStyle w:val="Bodytext20"/>
        <w:framePr w:w="9701" w:h="12754" w:hRule="exact" w:wrap="none" w:vAnchor="page" w:hAnchor="page" w:x="1383" w:y="2617"/>
        <w:numPr>
          <w:ilvl w:val="1"/>
          <w:numId w:val="1"/>
        </w:numPr>
        <w:shd w:val="clear" w:color="auto" w:fill="auto"/>
        <w:tabs>
          <w:tab w:val="left" w:pos="1276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>Поселение невакцинированных гостей, прибывших из-за рубежа, происходит после предоставления результат</w:t>
      </w:r>
      <w:r w:rsidR="00A25BDB" w:rsidRPr="00E50370">
        <w:rPr>
          <w:lang w:val="ru-RU"/>
        </w:rPr>
        <w:t>а</w:t>
      </w:r>
      <w:r w:rsidRPr="00E50370">
        <w:rPr>
          <w:lang w:val="ru-RU"/>
        </w:rPr>
        <w:t xml:space="preserve"> теста ПЦР, сделанного в сертифицированной лаборатории Украин</w:t>
      </w:r>
      <w:r w:rsidR="00A25BDB" w:rsidRPr="00E50370">
        <w:rPr>
          <w:lang w:val="ru-RU"/>
        </w:rPr>
        <w:t>ы</w:t>
      </w:r>
      <w:r w:rsidRPr="00E50370">
        <w:rPr>
          <w:lang w:val="ru-RU"/>
        </w:rPr>
        <w:t xml:space="preserve">, не более </w:t>
      </w:r>
      <w:r w:rsidR="00A25BDB" w:rsidRPr="00E50370">
        <w:rPr>
          <w:lang w:val="ru-RU"/>
        </w:rPr>
        <w:t xml:space="preserve">чем </w:t>
      </w:r>
      <w:r w:rsidR="00E50370" w:rsidRPr="00E50370">
        <w:rPr>
          <w:lang w:val="ru-RU"/>
        </w:rPr>
        <w:t xml:space="preserve">за </w:t>
      </w:r>
      <w:r w:rsidR="00D411CD">
        <w:rPr>
          <w:lang w:val="ru-RU"/>
        </w:rPr>
        <w:t>72</w:t>
      </w:r>
      <w:r w:rsidRPr="00E50370">
        <w:rPr>
          <w:lang w:val="ru-RU"/>
        </w:rPr>
        <w:t xml:space="preserve"> час</w:t>
      </w:r>
      <w:r w:rsidR="00D411CD">
        <w:rPr>
          <w:lang w:val="ru-RU"/>
        </w:rPr>
        <w:t>а</w:t>
      </w:r>
      <w:r w:rsidRPr="00E50370">
        <w:rPr>
          <w:lang w:val="ru-RU"/>
        </w:rPr>
        <w:t xml:space="preserve"> до заезда.</w:t>
      </w:r>
    </w:p>
    <w:p w:rsidR="008A6738" w:rsidRPr="00E50370" w:rsidRDefault="00E50370" w:rsidP="00E50370">
      <w:pPr>
        <w:pStyle w:val="Bodytext20"/>
        <w:framePr w:w="9701" w:h="12754" w:hRule="exact" w:wrap="none" w:vAnchor="page" w:hAnchor="page" w:x="1383" w:y="2617"/>
        <w:shd w:val="clear" w:color="auto" w:fill="auto"/>
        <w:tabs>
          <w:tab w:val="left" w:pos="1276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ab/>
      </w:r>
      <w:r w:rsidR="00483D16">
        <w:rPr>
          <w:lang w:val="ru-RU"/>
        </w:rPr>
        <w:t>П</w:t>
      </w:r>
      <w:r w:rsidR="008A6738" w:rsidRPr="00E50370">
        <w:rPr>
          <w:lang w:val="ru-RU"/>
        </w:rPr>
        <w:t>оселени</w:t>
      </w:r>
      <w:r w:rsidR="003E41B4">
        <w:rPr>
          <w:lang w:val="ru-RU"/>
        </w:rPr>
        <w:t>е</w:t>
      </w:r>
      <w:r w:rsidR="008A6738" w:rsidRPr="00E50370">
        <w:rPr>
          <w:lang w:val="ru-RU"/>
        </w:rPr>
        <w:t xml:space="preserve"> гостей допускается только в случае предъявления документа, подтверждающего получение полного курса</w:t>
      </w:r>
      <w:bookmarkStart w:id="4" w:name="_GoBack"/>
      <w:bookmarkEnd w:id="4"/>
      <w:r w:rsidR="008A6738" w:rsidRPr="00E50370">
        <w:rPr>
          <w:lang w:val="ru-RU"/>
        </w:rPr>
        <w:t xml:space="preserve"> вакцинации, международного, внутреннего сертификата или иностранного сертификата, подтверждающего вакцинацию от COVID-19 одной дозой однодозно</w:t>
      </w:r>
      <w:r w:rsidRPr="00E50370">
        <w:rPr>
          <w:lang w:val="ru-RU"/>
        </w:rPr>
        <w:t>й</w:t>
      </w:r>
      <w:r w:rsidR="008A6738" w:rsidRPr="00E50370">
        <w:rPr>
          <w:lang w:val="ru-RU"/>
        </w:rPr>
        <w:t xml:space="preserve"> вакцины или двумя дозами дв</w:t>
      </w:r>
      <w:r w:rsidR="003A43D2">
        <w:rPr>
          <w:lang w:val="ru-RU"/>
        </w:rPr>
        <w:t>ух</w:t>
      </w:r>
      <w:r w:rsidR="008A6738" w:rsidRPr="00E50370">
        <w:rPr>
          <w:lang w:val="ru-RU"/>
        </w:rPr>
        <w:t>дозно</w:t>
      </w:r>
      <w:r w:rsidRPr="00E50370">
        <w:rPr>
          <w:lang w:val="ru-RU"/>
        </w:rPr>
        <w:t>й</w:t>
      </w:r>
      <w:r w:rsidR="008A6738" w:rsidRPr="00E50370">
        <w:rPr>
          <w:lang w:val="ru-RU"/>
        </w:rPr>
        <w:t xml:space="preserve"> вакцины (зеленые сертификаты), которые включены Всемирной организацией здравоохранения в перечень разрешенных для использования в чрезвычайных ситуациях, отрицательный результат тестирования методом полимеразной цепной реакции или выздоровления лица от указанной болезни, действи</w:t>
      </w:r>
      <w:r w:rsidRPr="00E50370">
        <w:rPr>
          <w:lang w:val="ru-RU"/>
        </w:rPr>
        <w:t>тельность</w:t>
      </w:r>
      <w:r w:rsidR="008A6738" w:rsidRPr="00E50370">
        <w:rPr>
          <w:lang w:val="ru-RU"/>
        </w:rPr>
        <w:t xml:space="preserve"> которого подтверждено с помощью Единого государственного в</w:t>
      </w:r>
      <w:r w:rsidR="00372F87">
        <w:rPr>
          <w:lang w:val="ru-RU"/>
        </w:rPr>
        <w:t>е</w:t>
      </w:r>
      <w:r w:rsidR="008A6738" w:rsidRPr="00E50370">
        <w:rPr>
          <w:lang w:val="ru-RU"/>
        </w:rPr>
        <w:t>бпортал</w:t>
      </w:r>
      <w:r w:rsidRPr="00E50370">
        <w:rPr>
          <w:lang w:val="ru-RU"/>
        </w:rPr>
        <w:t>а</w:t>
      </w:r>
      <w:r w:rsidR="008A6738" w:rsidRPr="00E50370">
        <w:rPr>
          <w:lang w:val="ru-RU"/>
        </w:rPr>
        <w:t xml:space="preserve"> электронных услуг, в частности с использованием мобильного приложения Портала </w:t>
      </w:r>
      <w:r w:rsidRPr="00E50370">
        <w:rPr>
          <w:lang w:val="ru-RU"/>
        </w:rPr>
        <w:t>Дія</w:t>
      </w:r>
      <w:r w:rsidR="008A6738" w:rsidRPr="00E50370">
        <w:rPr>
          <w:lang w:val="ru-RU"/>
        </w:rPr>
        <w:t xml:space="preserve"> (</w:t>
      </w:r>
      <w:r w:rsidR="003A43D2">
        <w:rPr>
          <w:lang w:val="ru-RU"/>
        </w:rPr>
        <w:t>"</w:t>
      </w:r>
      <w:r w:rsidRPr="00E50370">
        <w:rPr>
          <w:lang w:val="ru-RU"/>
        </w:rPr>
        <w:t>Дія</w:t>
      </w:r>
      <w:r w:rsidR="003A43D2">
        <w:rPr>
          <w:lang w:val="ru-RU"/>
        </w:rPr>
        <w:t>"</w:t>
      </w:r>
      <w:r w:rsidR="008A6738" w:rsidRPr="00E50370">
        <w:rPr>
          <w:lang w:val="ru-RU"/>
        </w:rPr>
        <w:t xml:space="preserve">) </w:t>
      </w:r>
      <w:r w:rsidR="003A43D2">
        <w:rPr>
          <w:lang w:val="ru-RU"/>
        </w:rPr>
        <w:t>.</w:t>
      </w:r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numPr>
          <w:ilvl w:val="1"/>
          <w:numId w:val="1"/>
        </w:numPr>
        <w:shd w:val="clear" w:color="auto" w:fill="auto"/>
        <w:tabs>
          <w:tab w:val="left" w:pos="1469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>С целью максимального уменьшения рисков инфицирования острой респираторной болезнью СОVI</w:t>
      </w:r>
      <w:r w:rsidR="00393B6B" w:rsidRPr="00E50370">
        <w:rPr>
          <w:lang w:val="ru-RU"/>
        </w:rPr>
        <w:t>D</w:t>
      </w:r>
      <w:r w:rsidRPr="00E50370">
        <w:rPr>
          <w:lang w:val="ru-RU"/>
        </w:rPr>
        <w:t>-19 гостям не рекомендуется без крайней необходимости в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ходить за предел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 территории Комплекса.</w:t>
      </w:r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numPr>
          <w:ilvl w:val="1"/>
          <w:numId w:val="1"/>
        </w:numPr>
        <w:shd w:val="clear" w:color="auto" w:fill="auto"/>
        <w:tabs>
          <w:tab w:val="left" w:pos="1326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>Преб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вание в Комплексе (за пределами номера) разрешается только в респираторе или защитной маске так, чтоб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 б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ли прикр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т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 нос и рот.</w:t>
      </w:r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numPr>
          <w:ilvl w:val="1"/>
          <w:numId w:val="1"/>
        </w:numPr>
        <w:shd w:val="clear" w:color="auto" w:fill="auto"/>
        <w:tabs>
          <w:tab w:val="left" w:pos="1330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>Лица, проживающие в Комплексе, обязуются проходить регулярн</w:t>
      </w:r>
      <w:r w:rsidR="00372F87">
        <w:rPr>
          <w:lang w:val="ru-RU"/>
        </w:rPr>
        <w:t>ы</w:t>
      </w:r>
      <w:r w:rsidRPr="00E50370">
        <w:rPr>
          <w:lang w:val="ru-RU"/>
        </w:rPr>
        <w:t>й мониторинг температурного режима бесконтактн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м термометром утром, перед завтраком, в холле перед входом в ресторан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.</w:t>
      </w:r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numPr>
          <w:ilvl w:val="1"/>
          <w:numId w:val="1"/>
        </w:numPr>
        <w:shd w:val="clear" w:color="auto" w:fill="auto"/>
        <w:tabs>
          <w:tab w:val="left" w:pos="1326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>В случае вероятного непрохождения утреннего температурного мониторинга по разн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м об</w:t>
      </w:r>
      <w:r w:rsidR="00E50370">
        <w:rPr>
          <w:lang w:val="ru-RU"/>
        </w:rPr>
        <w:t>ъ</w:t>
      </w:r>
      <w:r w:rsidRPr="00E50370">
        <w:rPr>
          <w:lang w:val="ru-RU"/>
        </w:rPr>
        <w:t>ективн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м причинам, лица, проживающие в Комплексе, обязуются пройти его до 16.00 в процедурном кабинете медицинского центра №1. В случае уклонения от прохождения температурного мониторинга администрация Комплекса имеет право в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селить гостя и сопровождающих его лиц.</w:t>
      </w:r>
    </w:p>
    <w:p w:rsidR="00545196" w:rsidRPr="00E50370" w:rsidRDefault="00101A7F">
      <w:pPr>
        <w:pStyle w:val="Bodytext20"/>
        <w:framePr w:w="9701" w:h="12754" w:hRule="exact" w:wrap="none" w:vAnchor="page" w:hAnchor="page" w:x="1383" w:y="2617"/>
        <w:numPr>
          <w:ilvl w:val="1"/>
          <w:numId w:val="1"/>
        </w:numPr>
        <w:shd w:val="clear" w:color="auto" w:fill="auto"/>
        <w:tabs>
          <w:tab w:val="left" w:pos="1330"/>
        </w:tabs>
        <w:ind w:firstLine="880"/>
        <w:jc w:val="both"/>
        <w:rPr>
          <w:lang w:val="ru-RU"/>
        </w:rPr>
      </w:pPr>
      <w:r w:rsidRPr="00E50370">
        <w:rPr>
          <w:lang w:val="ru-RU"/>
        </w:rPr>
        <w:t>В случае проявления симптомов респираторного заболевания (лихорадка, кашель, затрудненное д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хание, насморк, нарушение или потеря обоняния и вкуса, общая слабость, а также покраснение склер, боли в м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шцах и диарея) гость обязуется сообщить об </w:t>
      </w:r>
      <w:r w:rsidR="00393B6B" w:rsidRPr="00E50370">
        <w:rPr>
          <w:lang w:val="ru-RU"/>
        </w:rPr>
        <w:t>э</w:t>
      </w:r>
      <w:r w:rsidRPr="00E50370">
        <w:rPr>
          <w:lang w:val="ru-RU"/>
        </w:rPr>
        <w:t>том дежурному врачу и / или лечащему врачу (в телефонном режиме и / или через рецепцию) и самоизолироваться в номере до получения консультации медицинского работника (контактн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е телефон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 дежурного врача, рецепций находятся в номерах гостей) и прекратить свое преб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вание в Комплексе, оплатить оказанн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е Комплексом услуги и уехать в тот же день</w:t>
      </w:r>
      <w:r w:rsidR="000F2A8A">
        <w:rPr>
          <w:lang w:val="ru-RU"/>
        </w:rPr>
        <w:t>.</w:t>
      </w:r>
      <w:r w:rsidRPr="00E50370">
        <w:rPr>
          <w:lang w:val="ru-RU"/>
        </w:rPr>
        <w:t xml:space="preserve"> последующей обсервацией и сдачей ПЦР-теста по месту жительства. При</w:t>
      </w:r>
    </w:p>
    <w:p w:rsidR="00545196" w:rsidRPr="00E50370" w:rsidRDefault="00545196">
      <w:pPr>
        <w:rPr>
          <w:sz w:val="2"/>
          <w:szCs w:val="2"/>
          <w:lang w:val="ru-RU"/>
        </w:rPr>
        <w:sectPr w:rsidR="00545196" w:rsidRPr="00E503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5196" w:rsidRPr="00E50370" w:rsidRDefault="000F2A8A">
      <w:pPr>
        <w:pStyle w:val="Bodytext20"/>
        <w:framePr w:w="9701" w:h="12197" w:hRule="exact" w:wrap="none" w:vAnchor="page" w:hAnchor="page" w:x="1383" w:y="971"/>
        <w:shd w:val="clear" w:color="auto" w:fill="auto"/>
        <w:tabs>
          <w:tab w:val="left" w:pos="1330"/>
        </w:tabs>
        <w:ind w:firstLine="0"/>
        <w:jc w:val="both"/>
        <w:rPr>
          <w:lang w:val="ru-RU"/>
        </w:rPr>
      </w:pPr>
      <w:r>
        <w:rPr>
          <w:lang w:val="ru-RU"/>
        </w:rPr>
        <w:t>В данных</w:t>
      </w:r>
      <w:r w:rsidR="00101A7F" w:rsidRPr="00E50370">
        <w:rPr>
          <w:lang w:val="ru-RU"/>
        </w:rPr>
        <w:t xml:space="preserve"> обстоятельствах Комплекс не предоставляет гостю и сопровождающим его лицам трансферн</w:t>
      </w:r>
      <w:r w:rsidR="00393B6B" w:rsidRPr="00E50370">
        <w:rPr>
          <w:lang w:val="ru-RU"/>
        </w:rPr>
        <w:t>ы</w:t>
      </w:r>
      <w:r w:rsidR="00101A7F" w:rsidRPr="00E50370">
        <w:rPr>
          <w:lang w:val="ru-RU"/>
        </w:rPr>
        <w:t>е услуги.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tabs>
          <w:tab w:val="left" w:pos="1377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Все гости Комплекса обязуются соблюдать санитарно-гигиенические правила: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067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регулярно м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ть руки с м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лом и / или спиртосодержащим дезсредством в течении 20-30 сек;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108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воздерживаться от прикосновений к лицу руками;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062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при кашле и / или чихании прикр</w:t>
      </w:r>
      <w:r w:rsidR="00372F87">
        <w:rPr>
          <w:lang w:val="ru-RU"/>
        </w:rPr>
        <w:t>ы</w:t>
      </w:r>
      <w:r w:rsidRPr="00E50370">
        <w:rPr>
          <w:lang w:val="ru-RU"/>
        </w:rPr>
        <w:t>вать рот и нос салфеткой или изгибом локтя, использованную салфетку в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брас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вать в специальн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й контейнер и м</w:t>
      </w:r>
      <w:r w:rsidR="00372F87">
        <w:rPr>
          <w:lang w:val="ru-RU"/>
        </w:rPr>
        <w:t>ы</w:t>
      </w:r>
      <w:r w:rsidRPr="00E50370">
        <w:rPr>
          <w:lang w:val="ru-RU"/>
        </w:rPr>
        <w:t>ть руки;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062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после входа / в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хода в номер и / или туалетное помещение общего пользования м</w:t>
      </w:r>
      <w:r w:rsidR="00372F87">
        <w:rPr>
          <w:lang w:val="ru-RU"/>
        </w:rPr>
        <w:t>ы</w:t>
      </w:r>
      <w:r w:rsidRPr="00E50370">
        <w:rPr>
          <w:lang w:val="ru-RU"/>
        </w:rPr>
        <w:t>ть руки с м</w:t>
      </w:r>
      <w:r w:rsidR="00372F87">
        <w:rPr>
          <w:lang w:val="ru-RU"/>
        </w:rPr>
        <w:t>ы</w:t>
      </w:r>
      <w:r w:rsidRPr="00E50370">
        <w:rPr>
          <w:lang w:val="ru-RU"/>
        </w:rPr>
        <w:t>лом и / или осуществить обработку средством дезинфекции;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062"/>
        </w:tabs>
        <w:spacing w:after="240"/>
        <w:ind w:firstLine="900"/>
        <w:jc w:val="both"/>
        <w:rPr>
          <w:lang w:val="ru-RU"/>
        </w:rPr>
      </w:pPr>
      <w:r w:rsidRPr="00E50370">
        <w:rPr>
          <w:lang w:val="ru-RU"/>
        </w:rPr>
        <w:t>соблюдать социальную дистанцию. Избегать скоплений гостей на рецепциях, в барах, ресторанах, медицинских центрах, бювете, бассейнах, лифтах и т</w:t>
      </w:r>
      <w:r w:rsidR="00372F87">
        <w:rPr>
          <w:lang w:val="ru-RU"/>
        </w:rPr>
        <w:t>.</w:t>
      </w:r>
      <w:r w:rsidRPr="00E50370">
        <w:rPr>
          <w:lang w:val="ru-RU"/>
        </w:rPr>
        <w:t>п.</w:t>
      </w:r>
    </w:p>
    <w:p w:rsidR="00545196" w:rsidRPr="00E50370" w:rsidRDefault="00101A7F">
      <w:pPr>
        <w:pStyle w:val="Heading10"/>
        <w:framePr w:w="9701" w:h="12197" w:hRule="exact" w:wrap="none" w:vAnchor="page" w:hAnchor="page" w:x="1383" w:y="971"/>
        <w:numPr>
          <w:ilvl w:val="0"/>
          <w:numId w:val="1"/>
        </w:numPr>
        <w:shd w:val="clear" w:color="auto" w:fill="auto"/>
        <w:tabs>
          <w:tab w:val="left" w:pos="3969"/>
        </w:tabs>
        <w:ind w:left="3660"/>
        <w:jc w:val="both"/>
        <w:rPr>
          <w:lang w:val="ru-RU"/>
        </w:rPr>
      </w:pPr>
      <w:bookmarkStart w:id="5" w:name="bookmark4"/>
      <w:r w:rsidRPr="00E50370">
        <w:rPr>
          <w:lang w:val="ru-RU"/>
        </w:rPr>
        <w:t>Порядок поселения</w:t>
      </w:r>
      <w:bookmarkEnd w:id="5"/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tabs>
          <w:tab w:val="left" w:pos="1361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На центральном в</w:t>
      </w:r>
      <w:r w:rsidR="000F2A8A">
        <w:rPr>
          <w:lang w:val="ru-RU"/>
        </w:rPr>
        <w:t>ъ</w:t>
      </w:r>
      <w:r w:rsidRPr="00E50370">
        <w:rPr>
          <w:lang w:val="ru-RU"/>
        </w:rPr>
        <w:t>езде в комплекс организован стационарн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й пункт контроля </w:t>
      </w:r>
      <w:r w:rsidR="000F2A8A">
        <w:rPr>
          <w:lang w:val="ru-RU"/>
        </w:rPr>
        <w:t>температурного режима</w:t>
      </w:r>
      <w:r w:rsidRPr="00E50370">
        <w:rPr>
          <w:lang w:val="ru-RU"/>
        </w:rPr>
        <w:t>: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108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измерение температур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 тела бесконтактн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м термометром;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108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контроль наличия проявлений симптомов респираторного заболевания;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0"/>
          <w:numId w:val="2"/>
        </w:numPr>
        <w:shd w:val="clear" w:color="auto" w:fill="auto"/>
        <w:tabs>
          <w:tab w:val="left" w:pos="1108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наличие у гостей средств индивидуальной защит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.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ind w:firstLine="900"/>
        <w:jc w:val="both"/>
        <w:rPr>
          <w:lang w:val="ru-RU"/>
        </w:rPr>
      </w:pPr>
      <w:r w:rsidRPr="00E50370">
        <w:rPr>
          <w:lang w:val="ru-RU"/>
        </w:rPr>
        <w:t xml:space="preserve"> В случае наличия у гостя температур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 тела с</w:t>
      </w:r>
      <w:r w:rsidR="00393B6B" w:rsidRPr="00E50370">
        <w:rPr>
          <w:lang w:val="ru-RU"/>
        </w:rPr>
        <w:t>вы</w:t>
      </w:r>
      <w:r w:rsidRPr="00E50370">
        <w:rPr>
          <w:lang w:val="ru-RU"/>
        </w:rPr>
        <w:t>ше 37,2</w:t>
      </w:r>
      <w:r w:rsidRPr="00E50370">
        <w:rPr>
          <w:vertAlign w:val="superscript"/>
          <w:lang w:val="ru-RU"/>
        </w:rPr>
        <w:t>0</w:t>
      </w:r>
      <w:r w:rsidRPr="00E50370">
        <w:rPr>
          <w:lang w:val="ru-RU"/>
        </w:rPr>
        <w:t>С и / или наличии проявлений симптомов респираторного заболевания Комплекс вправе отказать гостю в поселении.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tabs>
          <w:tab w:val="left" w:pos="1372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Гость поселяется в Комплекс в предварительно забронированн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й номер.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tabs>
          <w:tab w:val="left" w:pos="1361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Гость обязуется пройти первичн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й прием терапевта в день заезда. Запись на первичн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й прием терапевта осуществляется при поселении гостя. Если поселение гостя произошло после 20:00, то первичн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й прием осуществляется дежурн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м врачом медицинского центра.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tabs>
          <w:tab w:val="left" w:pos="1361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С целью сокращения времени прохождения регистрационн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процедур и уменьшения времени социальн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контактов гостям рекомендуется при заезде иметь при себе распечатанн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е и подписанн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е </w:t>
      </w:r>
      <w:r w:rsidR="005C6ED1" w:rsidRPr="00E50370">
        <w:rPr>
          <w:lang w:val="ru-RU"/>
        </w:rPr>
        <w:t>э</w:t>
      </w:r>
      <w:r w:rsidRPr="00E50370">
        <w:rPr>
          <w:lang w:val="ru-RU"/>
        </w:rPr>
        <w:t>кземпляр</w:t>
      </w:r>
      <w:r w:rsidR="005C6ED1" w:rsidRPr="00E50370">
        <w:rPr>
          <w:lang w:val="ru-RU"/>
        </w:rPr>
        <w:t>ы</w:t>
      </w:r>
      <w:r w:rsidRPr="00E50370">
        <w:rPr>
          <w:lang w:val="ru-RU"/>
        </w:rPr>
        <w:t xml:space="preserve"> анкет гостя и данн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Временн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правил проживания, котор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е можно распечатать с интернет-сайта Комплекса по следующему адресу:</w:t>
      </w:r>
      <w:hyperlink r:id="rId7" w:history="1">
        <w:r w:rsidRPr="00E50370">
          <w:rPr>
            <w:rStyle w:val="a3"/>
            <w:lang w:val="ru-RU"/>
          </w:rPr>
          <w:t xml:space="preserve"> </w:t>
        </w:r>
        <w:r w:rsidR="005C6ED1" w:rsidRPr="00E50370">
          <w:rPr>
            <w:rStyle w:val="a3"/>
            <w:lang w:val="ru-RU"/>
          </w:rPr>
          <w:t>https://rixos.ua/rules-covid-19/</w:t>
        </w:r>
      </w:hyperlink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tabs>
          <w:tab w:val="left" w:pos="1361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С целью уменьшения количества и времени в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нужденн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социальн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контактов и рисков инфицирования администрация Комплекса рекомендует осуществлять бронирование, а также оплату проживания и заказанн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медицинских программ в безналичной форме с использованием функциональн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возможностей интернет-сайта Комплекса. Оплату услуг во время преб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вания гостя на территории Комплекса также рекомендовано осуществлять банковской карточкой.</w:t>
      </w:r>
    </w:p>
    <w:p w:rsidR="00545196" w:rsidRPr="00E50370" w:rsidRDefault="00101A7F">
      <w:pPr>
        <w:pStyle w:val="Bodytext20"/>
        <w:framePr w:w="9701" w:h="12197" w:hRule="exact" w:wrap="none" w:vAnchor="page" w:hAnchor="page" w:x="1383" w:y="971"/>
        <w:numPr>
          <w:ilvl w:val="1"/>
          <w:numId w:val="1"/>
        </w:numPr>
        <w:shd w:val="clear" w:color="auto" w:fill="auto"/>
        <w:tabs>
          <w:tab w:val="left" w:pos="1361"/>
        </w:tabs>
        <w:ind w:firstLine="900"/>
        <w:jc w:val="both"/>
        <w:rPr>
          <w:lang w:val="ru-RU"/>
        </w:rPr>
      </w:pPr>
      <w:r w:rsidRPr="00E50370">
        <w:rPr>
          <w:lang w:val="ru-RU"/>
        </w:rPr>
        <w:t>Подписью анкет</w:t>
      </w:r>
      <w:r w:rsidR="005C6ED1" w:rsidRPr="00E50370">
        <w:rPr>
          <w:lang w:val="ru-RU"/>
        </w:rPr>
        <w:t>ы</w:t>
      </w:r>
      <w:r w:rsidRPr="00E50370">
        <w:rPr>
          <w:lang w:val="ru-RU"/>
        </w:rPr>
        <w:t xml:space="preserve"> гостя и данн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Временн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правил проживания гость подтверждает, что он сам и сопровождающие его лица ознакомлен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 xml:space="preserve"> с данн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ми Временн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ми правилами проживания в Комплексе, и подтверждает свое обязательство и обязательство сопровождающих его лиц соблюдать их. За нарушение Временн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х правил проживания в Комплексе администрация вправе в</w:t>
      </w:r>
      <w:r w:rsidR="00393B6B" w:rsidRPr="00E50370">
        <w:rPr>
          <w:lang w:val="ru-RU"/>
        </w:rPr>
        <w:t>ы</w:t>
      </w:r>
      <w:r w:rsidRPr="00E50370">
        <w:rPr>
          <w:lang w:val="ru-RU"/>
        </w:rPr>
        <w:t>селить гостя и сопровождающих его лиц.</w:t>
      </w:r>
    </w:p>
    <w:p w:rsidR="00545196" w:rsidRPr="00E50370" w:rsidRDefault="00101A7F">
      <w:pPr>
        <w:pStyle w:val="Bodytext20"/>
        <w:framePr w:w="9701" w:h="572" w:hRule="exact" w:wrap="none" w:vAnchor="page" w:hAnchor="page" w:x="1383" w:y="13693"/>
        <w:shd w:val="clear" w:color="auto" w:fill="auto"/>
        <w:spacing w:line="240" w:lineRule="exact"/>
        <w:ind w:firstLine="0"/>
        <w:jc w:val="both"/>
        <w:rPr>
          <w:lang w:val="ru-RU"/>
        </w:rPr>
      </w:pPr>
      <w:r w:rsidRPr="00E50370">
        <w:rPr>
          <w:lang w:val="ru-RU"/>
        </w:rPr>
        <w:t>Гость Комплекса:</w:t>
      </w:r>
    </w:p>
    <w:p w:rsidR="00545196" w:rsidRPr="00E50370" w:rsidRDefault="00101A7F">
      <w:pPr>
        <w:pStyle w:val="Bodytext20"/>
        <w:framePr w:w="9701" w:h="572" w:hRule="exact" w:wrap="none" w:vAnchor="page" w:hAnchor="page" w:x="1383" w:y="13693"/>
        <w:shd w:val="clear" w:color="auto" w:fill="auto"/>
        <w:tabs>
          <w:tab w:val="left" w:leader="underscore" w:pos="3836"/>
        </w:tabs>
        <w:spacing w:line="240" w:lineRule="exact"/>
        <w:ind w:firstLine="0"/>
        <w:jc w:val="both"/>
        <w:rPr>
          <w:lang w:val="ru-RU"/>
        </w:rPr>
      </w:pPr>
      <w:r w:rsidRPr="00E50370">
        <w:rPr>
          <w:lang w:val="ru-RU"/>
        </w:rPr>
        <w:t>Ф.И.О.</w:t>
      </w:r>
      <w:r w:rsidRPr="00E50370">
        <w:rPr>
          <w:lang w:val="ru-RU"/>
        </w:rPr>
        <w:tab/>
        <w:t xml:space="preserve"> Дата/подпись</w:t>
      </w:r>
    </w:p>
    <w:p w:rsidR="00545196" w:rsidRPr="00E50370" w:rsidRDefault="00545196">
      <w:pPr>
        <w:rPr>
          <w:sz w:val="2"/>
          <w:szCs w:val="2"/>
          <w:lang w:val="ru-RU"/>
        </w:rPr>
      </w:pPr>
    </w:p>
    <w:sectPr w:rsidR="00545196" w:rsidRPr="00E503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92" w:rsidRDefault="00BD7E92">
      <w:r>
        <w:separator/>
      </w:r>
    </w:p>
  </w:endnote>
  <w:endnote w:type="continuationSeparator" w:id="0">
    <w:p w:rsidR="00BD7E92" w:rsidRDefault="00BD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92" w:rsidRDefault="00BD7E92"/>
  </w:footnote>
  <w:footnote w:type="continuationSeparator" w:id="0">
    <w:p w:rsidR="00BD7E92" w:rsidRDefault="00BD7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0A6"/>
    <w:multiLevelType w:val="multilevel"/>
    <w:tmpl w:val="D0B40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5341CD"/>
    <w:multiLevelType w:val="multilevel"/>
    <w:tmpl w:val="49C21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96"/>
    <w:rsid w:val="000F2A8A"/>
    <w:rsid w:val="00101A7F"/>
    <w:rsid w:val="001105ED"/>
    <w:rsid w:val="00175921"/>
    <w:rsid w:val="002860EB"/>
    <w:rsid w:val="003527EC"/>
    <w:rsid w:val="00372F87"/>
    <w:rsid w:val="00393B6B"/>
    <w:rsid w:val="003A43D2"/>
    <w:rsid w:val="003E41B4"/>
    <w:rsid w:val="00483D16"/>
    <w:rsid w:val="00545196"/>
    <w:rsid w:val="005C6ED1"/>
    <w:rsid w:val="007A5B5E"/>
    <w:rsid w:val="00862A7B"/>
    <w:rsid w:val="008A6738"/>
    <w:rsid w:val="00922715"/>
    <w:rsid w:val="00A25BDB"/>
    <w:rsid w:val="00A542B9"/>
    <w:rsid w:val="00B523CD"/>
    <w:rsid w:val="00BB4808"/>
    <w:rsid w:val="00BB4A00"/>
    <w:rsid w:val="00BD7E92"/>
    <w:rsid w:val="00BF2C0F"/>
    <w:rsid w:val="00C141ED"/>
    <w:rsid w:val="00C219A9"/>
    <w:rsid w:val="00C72CD5"/>
    <w:rsid w:val="00D411CD"/>
    <w:rsid w:val="00D762F8"/>
    <w:rsid w:val="00DA42F1"/>
    <w:rsid w:val="00DB3D37"/>
    <w:rsid w:val="00E50370"/>
    <w:rsid w:val="00EC663B"/>
    <w:rsid w:val="00FB40E6"/>
    <w:rsid w:val="00FD4B60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43A2-551D-4179-8B3F-27295F21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a0"/>
    <w:rsid w:val="00B523CD"/>
  </w:style>
  <w:style w:type="character" w:customStyle="1" w:styleId="viiyi">
    <w:name w:val="viiyi"/>
    <w:basedOn w:val="a0"/>
    <w:rsid w:val="00862A7B"/>
  </w:style>
  <w:style w:type="character" w:customStyle="1" w:styleId="jlqj4b">
    <w:name w:val="jlqj4b"/>
    <w:basedOn w:val="a0"/>
    <w:rsid w:val="0086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xos.ua/rules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cp:lastModifiedBy>Kompas</cp:lastModifiedBy>
  <cp:revision>2</cp:revision>
  <dcterms:created xsi:type="dcterms:W3CDTF">2022-02-10T13:01:00Z</dcterms:created>
  <dcterms:modified xsi:type="dcterms:W3CDTF">2022-02-10T13:01:00Z</dcterms:modified>
</cp:coreProperties>
</file>